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549B" w14:textId="77777777" w:rsidR="00AA702E" w:rsidRDefault="00014472" w:rsidP="00014472">
      <w:pPr>
        <w:pStyle w:val="a3"/>
        <w:numPr>
          <w:ilvl w:val="0"/>
          <w:numId w:val="1"/>
        </w:numPr>
      </w:pPr>
      <w:r>
        <w:t xml:space="preserve">Рассказ произвел прекрасное впечатление. Переживал я больше за Жилина из-за того, что по сравнению с другими героями рассказа его переживания показались мне наиболее яркими и честными. </w:t>
      </w:r>
    </w:p>
    <w:p w14:paraId="7DB5B0DF" w14:textId="77777777" w:rsidR="00014472" w:rsidRDefault="00014472" w:rsidP="00014472">
      <w:pPr>
        <w:pStyle w:val="a3"/>
        <w:numPr>
          <w:ilvl w:val="0"/>
          <w:numId w:val="1"/>
        </w:numPr>
      </w:pPr>
      <w:r>
        <w:t xml:space="preserve">Экспозиция – </w:t>
      </w:r>
      <w:r w:rsidR="00577721">
        <w:t xml:space="preserve"> события 19 века, война с татарами (горцами), знакомство с героями </w:t>
      </w:r>
    </w:p>
    <w:p w14:paraId="3E4F50E0" w14:textId="77777777" w:rsidR="00014472" w:rsidRDefault="00014472" w:rsidP="00014472">
      <w:pPr>
        <w:pStyle w:val="a3"/>
      </w:pPr>
      <w:r>
        <w:t xml:space="preserve">Завязка – </w:t>
      </w:r>
      <w:r w:rsidR="00577721">
        <w:t xml:space="preserve">Жилин получает письмо от матери и решается поехать в отпуск </w:t>
      </w:r>
    </w:p>
    <w:p w14:paraId="3A8887C6" w14:textId="77777777" w:rsidR="000671A8" w:rsidRDefault="00014472" w:rsidP="00014472">
      <w:pPr>
        <w:pStyle w:val="a3"/>
      </w:pPr>
      <w:r>
        <w:t xml:space="preserve">Кульминация – </w:t>
      </w:r>
      <w:r w:rsidR="00577721">
        <w:t xml:space="preserve"> второй побег с помощью Дины</w:t>
      </w:r>
    </w:p>
    <w:p w14:paraId="07919105" w14:textId="688B13EE" w:rsidR="00014472" w:rsidRDefault="00014472" w:rsidP="00014472">
      <w:pPr>
        <w:pStyle w:val="a3"/>
      </w:pPr>
      <w:bookmarkStart w:id="0" w:name="_GoBack"/>
      <w:bookmarkEnd w:id="0"/>
      <w:r>
        <w:t xml:space="preserve">Развязка – </w:t>
      </w:r>
      <w:r w:rsidR="00577721">
        <w:t xml:space="preserve"> Жилин оказывается в крепости, в безопасности.</w:t>
      </w:r>
    </w:p>
    <w:p w14:paraId="76752995" w14:textId="77777777" w:rsidR="00577721" w:rsidRDefault="00577721" w:rsidP="00577721">
      <w:pPr>
        <w:pStyle w:val="a3"/>
        <w:numPr>
          <w:ilvl w:val="0"/>
          <w:numId w:val="1"/>
        </w:numPr>
      </w:pPr>
      <w:r>
        <w:t xml:space="preserve">6 частей: </w:t>
      </w:r>
    </w:p>
    <w:p w14:paraId="07C91EE3" w14:textId="77777777" w:rsidR="00577721" w:rsidRDefault="00577721" w:rsidP="00577721">
      <w:pPr>
        <w:pStyle w:val="a3"/>
      </w:pPr>
      <w:r>
        <w:t xml:space="preserve">1 – Письмо матери </w:t>
      </w:r>
    </w:p>
    <w:p w14:paraId="49B2915A" w14:textId="77777777" w:rsidR="00577721" w:rsidRDefault="00577721" w:rsidP="00577721">
      <w:pPr>
        <w:pStyle w:val="a3"/>
      </w:pPr>
      <w:r>
        <w:t>2 – Плен</w:t>
      </w:r>
    </w:p>
    <w:p w14:paraId="627F0DF3" w14:textId="77777777" w:rsidR="00577721" w:rsidRDefault="00577721" w:rsidP="00577721">
      <w:pPr>
        <w:pStyle w:val="a3"/>
      </w:pPr>
      <w:r>
        <w:t xml:space="preserve">3 – </w:t>
      </w:r>
      <w:r w:rsidR="00D12B96">
        <w:t xml:space="preserve">Встреча с Диной </w:t>
      </w:r>
      <w:r>
        <w:t xml:space="preserve"> </w:t>
      </w:r>
    </w:p>
    <w:p w14:paraId="3F46FE77" w14:textId="77777777" w:rsidR="00577721" w:rsidRDefault="00577721" w:rsidP="00577721">
      <w:pPr>
        <w:pStyle w:val="a3"/>
      </w:pPr>
      <w:r>
        <w:t xml:space="preserve">4 – </w:t>
      </w:r>
      <w:r w:rsidR="00D12B96">
        <w:t>План побега</w:t>
      </w:r>
      <w:r>
        <w:t xml:space="preserve"> </w:t>
      </w:r>
    </w:p>
    <w:p w14:paraId="219CF73F" w14:textId="77777777" w:rsidR="00577721" w:rsidRDefault="00577721" w:rsidP="00577721">
      <w:pPr>
        <w:pStyle w:val="a3"/>
      </w:pPr>
      <w:r>
        <w:t xml:space="preserve">5 – Первый побег </w:t>
      </w:r>
    </w:p>
    <w:p w14:paraId="1DC5E176" w14:textId="77777777" w:rsidR="00074E05" w:rsidRDefault="00577721" w:rsidP="00577721">
      <w:pPr>
        <w:pStyle w:val="a3"/>
      </w:pPr>
      <w:r>
        <w:t>6 – Спасение</w:t>
      </w:r>
    </w:p>
    <w:p w14:paraId="4B6740D6" w14:textId="42A5A86D" w:rsidR="00577721" w:rsidRPr="000671A8" w:rsidRDefault="00074E05" w:rsidP="00577721">
      <w:pPr>
        <w:pStyle w:val="a3"/>
      </w:pPr>
      <w:r>
        <w:t xml:space="preserve">Все элементы фабулы </w:t>
      </w:r>
      <w:r w:rsidRPr="000671A8">
        <w:rPr>
          <w:strike/>
        </w:rPr>
        <w:t xml:space="preserve">находятся в рассказе, а также соотносятся в </w:t>
      </w:r>
      <w:r w:rsidR="00FB5E8F" w:rsidRPr="000671A8">
        <w:rPr>
          <w:strike/>
        </w:rPr>
        <w:t>хронологическом порядке.</w:t>
      </w:r>
      <w:r w:rsidR="000671A8">
        <w:t xml:space="preserve"> рассказа расположены в хронологическом порядке</w:t>
      </w:r>
    </w:p>
    <w:p w14:paraId="532F2AD5" w14:textId="2D996262" w:rsidR="00FB5E8F" w:rsidRDefault="00FB5E8F" w:rsidP="00FB5E8F">
      <w:pPr>
        <w:pStyle w:val="a3"/>
        <w:numPr>
          <w:ilvl w:val="0"/>
          <w:numId w:val="1"/>
        </w:numPr>
      </w:pPr>
      <w:r>
        <w:t>В первой части рассказа говорится о том, что на Кавказе война</w:t>
      </w:r>
      <w:r w:rsidR="000671A8">
        <w:t xml:space="preserve"> </w:t>
      </w:r>
      <w:r w:rsidR="000671A8" w:rsidRPr="000671A8">
        <w:rPr>
          <w:color w:val="C00000"/>
        </w:rPr>
        <w:t xml:space="preserve">— </w:t>
      </w:r>
      <w:r>
        <w:t>и по дорогам ни днем не ночью не проехать</w:t>
      </w:r>
      <w:r w:rsidR="00342655">
        <w:t>, что 2 раза в неделю</w:t>
      </w:r>
      <w:r>
        <w:t xml:space="preserve"> обозы ходят </w:t>
      </w:r>
      <w:r w:rsidR="00342655">
        <w:t xml:space="preserve">и сопровождают народ. </w:t>
      </w:r>
      <w:r w:rsidR="00855570">
        <w:t xml:space="preserve">В этом читается нагнетающая атмосфера войны. </w:t>
      </w:r>
    </w:p>
    <w:p w14:paraId="538B0618" w14:textId="77777777" w:rsidR="00342655" w:rsidRDefault="00342655" w:rsidP="00342655">
      <w:pPr>
        <w:pStyle w:val="a3"/>
      </w:pPr>
    </w:p>
    <w:p w14:paraId="1775A2F5" w14:textId="77777777" w:rsidR="00342655" w:rsidRDefault="00342655" w:rsidP="00FB5E8F">
      <w:pPr>
        <w:pStyle w:val="a3"/>
        <w:numPr>
          <w:ilvl w:val="0"/>
          <w:numId w:val="1"/>
        </w:numPr>
      </w:pPr>
      <w:r>
        <w:t xml:space="preserve"> 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04"/>
        <w:gridCol w:w="2826"/>
        <w:gridCol w:w="2795"/>
      </w:tblGrid>
      <w:tr w:rsidR="00387527" w14:paraId="3070D841" w14:textId="77777777" w:rsidTr="00342655">
        <w:tc>
          <w:tcPr>
            <w:tcW w:w="3115" w:type="dxa"/>
          </w:tcPr>
          <w:p w14:paraId="16F95B7C" w14:textId="77777777" w:rsidR="00342655" w:rsidRPr="00577DA5" w:rsidRDefault="00577DA5" w:rsidP="00577DA5">
            <w:pPr>
              <w:pStyle w:val="a3"/>
              <w:ind w:left="0"/>
              <w:jc w:val="center"/>
            </w:pPr>
            <w:r>
              <w:t>Критерий</w:t>
            </w:r>
          </w:p>
        </w:tc>
        <w:tc>
          <w:tcPr>
            <w:tcW w:w="3115" w:type="dxa"/>
          </w:tcPr>
          <w:p w14:paraId="77376CA6" w14:textId="77777777" w:rsidR="00342655" w:rsidRDefault="00577DA5" w:rsidP="00577DA5">
            <w:pPr>
              <w:jc w:val="center"/>
            </w:pPr>
            <w:r>
              <w:t>Жилин</w:t>
            </w:r>
          </w:p>
        </w:tc>
        <w:tc>
          <w:tcPr>
            <w:tcW w:w="3115" w:type="dxa"/>
          </w:tcPr>
          <w:p w14:paraId="24501CE2" w14:textId="77777777" w:rsidR="00342655" w:rsidRDefault="00577DA5" w:rsidP="00577DA5">
            <w:pPr>
              <w:pStyle w:val="a3"/>
              <w:ind w:left="0"/>
              <w:jc w:val="center"/>
            </w:pPr>
            <w:r>
              <w:t>Костылин</w:t>
            </w:r>
          </w:p>
        </w:tc>
      </w:tr>
      <w:tr w:rsidR="00387527" w14:paraId="1CD3FFC3" w14:textId="77777777" w:rsidTr="00342655">
        <w:tc>
          <w:tcPr>
            <w:tcW w:w="3115" w:type="dxa"/>
          </w:tcPr>
          <w:p w14:paraId="7424FA65" w14:textId="77777777" w:rsidR="00342655" w:rsidRDefault="00577DA5" w:rsidP="00577DA5">
            <w:pPr>
              <w:ind w:left="283"/>
            </w:pPr>
            <w:r>
              <w:t xml:space="preserve">Смысл фамилий </w:t>
            </w:r>
          </w:p>
        </w:tc>
        <w:tc>
          <w:tcPr>
            <w:tcW w:w="3115" w:type="dxa"/>
          </w:tcPr>
          <w:p w14:paraId="49A6EB27" w14:textId="77777777" w:rsidR="00342655" w:rsidRDefault="00387527" w:rsidP="00577DA5">
            <w:pPr>
              <w:ind w:left="283"/>
            </w:pPr>
            <w:r>
              <w:t xml:space="preserve">Крепкий, выносливый </w:t>
            </w:r>
          </w:p>
        </w:tc>
        <w:tc>
          <w:tcPr>
            <w:tcW w:w="3115" w:type="dxa"/>
          </w:tcPr>
          <w:p w14:paraId="239817C1" w14:textId="77777777" w:rsidR="00342655" w:rsidRDefault="00387527" w:rsidP="00577DA5">
            <w:pPr>
              <w:pStyle w:val="a3"/>
              <w:ind w:left="0"/>
            </w:pPr>
            <w:r>
              <w:t>Больной, слабый</w:t>
            </w:r>
          </w:p>
        </w:tc>
      </w:tr>
      <w:tr w:rsidR="00387527" w14:paraId="02F0B171" w14:textId="77777777" w:rsidTr="00342655">
        <w:tc>
          <w:tcPr>
            <w:tcW w:w="3115" w:type="dxa"/>
          </w:tcPr>
          <w:p w14:paraId="0C079B9B" w14:textId="77777777" w:rsidR="00342655" w:rsidRDefault="00577DA5" w:rsidP="00577DA5">
            <w:pPr>
              <w:ind w:left="283"/>
            </w:pPr>
            <w:r>
              <w:t>Внешность</w:t>
            </w:r>
          </w:p>
        </w:tc>
        <w:tc>
          <w:tcPr>
            <w:tcW w:w="3115" w:type="dxa"/>
          </w:tcPr>
          <w:p w14:paraId="1AE952E4" w14:textId="77777777" w:rsidR="00342655" w:rsidRDefault="00387527" w:rsidP="00577DA5">
            <w:pPr>
              <w:ind w:left="283"/>
            </w:pPr>
            <w:r>
              <w:t xml:space="preserve">Невысокий, сильный </w:t>
            </w:r>
          </w:p>
        </w:tc>
        <w:tc>
          <w:tcPr>
            <w:tcW w:w="3115" w:type="dxa"/>
          </w:tcPr>
          <w:p w14:paraId="041DB68B" w14:textId="77777777" w:rsidR="00342655" w:rsidRDefault="00387527" w:rsidP="00577DA5">
            <w:pPr>
              <w:ind w:left="283"/>
            </w:pPr>
            <w:r>
              <w:t>Толстый, потливый</w:t>
            </w:r>
          </w:p>
        </w:tc>
      </w:tr>
      <w:tr w:rsidR="00387527" w14:paraId="66C62DBC" w14:textId="77777777" w:rsidTr="00342655">
        <w:tc>
          <w:tcPr>
            <w:tcW w:w="3115" w:type="dxa"/>
          </w:tcPr>
          <w:p w14:paraId="66D3DF57" w14:textId="325C41D0" w:rsidR="00342655" w:rsidRDefault="00577DA5" w:rsidP="00577DA5">
            <w:pPr>
              <w:ind w:left="283"/>
            </w:pPr>
            <w:r>
              <w:t>Предусмотрительность</w:t>
            </w:r>
          </w:p>
        </w:tc>
        <w:tc>
          <w:tcPr>
            <w:tcW w:w="3115" w:type="dxa"/>
          </w:tcPr>
          <w:p w14:paraId="692BFBA6" w14:textId="77777777" w:rsidR="00342655" w:rsidRDefault="00387527" w:rsidP="00577DA5">
            <w:pPr>
              <w:pStyle w:val="a3"/>
              <w:ind w:left="0"/>
            </w:pPr>
            <w:r>
              <w:t>Надеется только на себя</w:t>
            </w:r>
          </w:p>
        </w:tc>
        <w:tc>
          <w:tcPr>
            <w:tcW w:w="3115" w:type="dxa"/>
          </w:tcPr>
          <w:p w14:paraId="5762077D" w14:textId="77777777" w:rsidR="00342655" w:rsidRDefault="00387527" w:rsidP="00577DA5">
            <w:pPr>
              <w:ind w:left="283"/>
            </w:pPr>
            <w:r>
              <w:t>Ждет помощи</w:t>
            </w:r>
          </w:p>
        </w:tc>
      </w:tr>
      <w:tr w:rsidR="00387527" w14:paraId="1025D15F" w14:textId="77777777" w:rsidTr="00342655">
        <w:tc>
          <w:tcPr>
            <w:tcW w:w="3115" w:type="dxa"/>
          </w:tcPr>
          <w:p w14:paraId="5BD571A4" w14:textId="77777777" w:rsidR="00342655" w:rsidRDefault="00577DA5" w:rsidP="00577DA5">
            <w:pPr>
              <w:ind w:left="283"/>
            </w:pPr>
            <w:r>
              <w:t xml:space="preserve">Отношение к лошади </w:t>
            </w:r>
          </w:p>
        </w:tc>
        <w:tc>
          <w:tcPr>
            <w:tcW w:w="3115" w:type="dxa"/>
          </w:tcPr>
          <w:p w14:paraId="26759372" w14:textId="77777777" w:rsidR="00342655" w:rsidRDefault="00387527" w:rsidP="00577DA5">
            <w:pPr>
              <w:ind w:left="283"/>
            </w:pPr>
            <w:r>
              <w:t xml:space="preserve">Трепетное </w:t>
            </w:r>
          </w:p>
        </w:tc>
        <w:tc>
          <w:tcPr>
            <w:tcW w:w="3115" w:type="dxa"/>
          </w:tcPr>
          <w:p w14:paraId="07A6415A" w14:textId="77777777" w:rsidR="00342655" w:rsidRDefault="00387527" w:rsidP="00577DA5">
            <w:pPr>
              <w:ind w:left="283"/>
            </w:pPr>
            <w:r>
              <w:t xml:space="preserve">Бьет плетью по бокам </w:t>
            </w:r>
          </w:p>
        </w:tc>
      </w:tr>
      <w:tr w:rsidR="00387527" w14:paraId="536CA048" w14:textId="77777777" w:rsidTr="00342655">
        <w:tc>
          <w:tcPr>
            <w:tcW w:w="3115" w:type="dxa"/>
          </w:tcPr>
          <w:p w14:paraId="15DDDB6B" w14:textId="77777777" w:rsidR="00342655" w:rsidRDefault="00577DA5" w:rsidP="00577DA5">
            <w:pPr>
              <w:ind w:left="283"/>
            </w:pPr>
            <w:r>
              <w:t xml:space="preserve">Храбрость \ трусость </w:t>
            </w:r>
          </w:p>
        </w:tc>
        <w:tc>
          <w:tcPr>
            <w:tcW w:w="3115" w:type="dxa"/>
          </w:tcPr>
          <w:p w14:paraId="7B374A4B" w14:textId="77777777" w:rsidR="00342655" w:rsidRDefault="00387527" w:rsidP="00577DA5">
            <w:pPr>
              <w:ind w:left="283"/>
            </w:pPr>
            <w:r>
              <w:t>Смелый, решительный</w:t>
            </w:r>
          </w:p>
        </w:tc>
        <w:tc>
          <w:tcPr>
            <w:tcW w:w="3115" w:type="dxa"/>
          </w:tcPr>
          <w:p w14:paraId="132A28D1" w14:textId="77777777" w:rsidR="00342655" w:rsidRDefault="00387527" w:rsidP="00577DA5">
            <w:pPr>
              <w:ind w:left="283"/>
            </w:pPr>
            <w:r>
              <w:t>Слабый, трус</w:t>
            </w:r>
          </w:p>
        </w:tc>
      </w:tr>
      <w:tr w:rsidR="00387527" w14:paraId="778C31C6" w14:textId="77777777" w:rsidTr="00342655">
        <w:tc>
          <w:tcPr>
            <w:tcW w:w="3115" w:type="dxa"/>
          </w:tcPr>
          <w:p w14:paraId="094DD981" w14:textId="77777777" w:rsidR="00342655" w:rsidRDefault="00577DA5" w:rsidP="00577DA5">
            <w:pPr>
              <w:ind w:left="283"/>
            </w:pPr>
            <w:r>
              <w:t xml:space="preserve">Поведение в плену </w:t>
            </w:r>
          </w:p>
        </w:tc>
        <w:tc>
          <w:tcPr>
            <w:tcW w:w="3115" w:type="dxa"/>
          </w:tcPr>
          <w:p w14:paraId="0A9DDA32" w14:textId="77777777" w:rsidR="00342655" w:rsidRDefault="00387527" w:rsidP="00577DA5">
            <w:pPr>
              <w:ind w:left="283"/>
            </w:pPr>
            <w:r>
              <w:t>Сумел прижиться</w:t>
            </w:r>
          </w:p>
        </w:tc>
        <w:tc>
          <w:tcPr>
            <w:tcW w:w="3115" w:type="dxa"/>
          </w:tcPr>
          <w:p w14:paraId="64C869B5" w14:textId="77777777" w:rsidR="00342655" w:rsidRDefault="00387527" w:rsidP="00577DA5">
            <w:pPr>
              <w:ind w:left="283"/>
            </w:pPr>
            <w:r>
              <w:t xml:space="preserve">Упал духом </w:t>
            </w:r>
          </w:p>
        </w:tc>
      </w:tr>
      <w:tr w:rsidR="00577DA5" w14:paraId="766CA308" w14:textId="77777777" w:rsidTr="00342655">
        <w:tc>
          <w:tcPr>
            <w:tcW w:w="3115" w:type="dxa"/>
          </w:tcPr>
          <w:p w14:paraId="585E5DC8" w14:textId="77777777" w:rsidR="00577DA5" w:rsidRDefault="00401144" w:rsidP="00577DA5">
            <w:pPr>
              <w:ind w:left="283"/>
            </w:pPr>
            <w:r>
              <w:t xml:space="preserve">Мнение татар о герое </w:t>
            </w:r>
          </w:p>
        </w:tc>
        <w:tc>
          <w:tcPr>
            <w:tcW w:w="3115" w:type="dxa"/>
          </w:tcPr>
          <w:p w14:paraId="3740AE61" w14:textId="77777777" w:rsidR="00577DA5" w:rsidRDefault="00387527" w:rsidP="00577DA5">
            <w:pPr>
              <w:ind w:left="283"/>
            </w:pPr>
            <w:r>
              <w:t xml:space="preserve">Уважают, называют джигитом </w:t>
            </w:r>
          </w:p>
        </w:tc>
        <w:tc>
          <w:tcPr>
            <w:tcW w:w="3115" w:type="dxa"/>
          </w:tcPr>
          <w:p w14:paraId="476E8838" w14:textId="77777777" w:rsidR="00577DA5" w:rsidRDefault="00387527" w:rsidP="00577DA5">
            <w:pPr>
              <w:ind w:left="283"/>
            </w:pPr>
            <w:r>
              <w:t xml:space="preserve">Презирают, называют смирным </w:t>
            </w:r>
          </w:p>
        </w:tc>
      </w:tr>
      <w:tr w:rsidR="00577DA5" w14:paraId="34E18E92" w14:textId="77777777" w:rsidTr="00342655">
        <w:tc>
          <w:tcPr>
            <w:tcW w:w="3115" w:type="dxa"/>
          </w:tcPr>
          <w:p w14:paraId="40B7702E" w14:textId="77777777" w:rsidR="00577DA5" w:rsidRDefault="00401144" w:rsidP="00577DA5">
            <w:pPr>
              <w:ind w:left="283"/>
            </w:pPr>
            <w:r>
              <w:t xml:space="preserve">Наблюдательность, любознательность </w:t>
            </w:r>
          </w:p>
        </w:tc>
        <w:tc>
          <w:tcPr>
            <w:tcW w:w="3115" w:type="dxa"/>
          </w:tcPr>
          <w:p w14:paraId="58575B5E" w14:textId="77777777" w:rsidR="00577DA5" w:rsidRDefault="00387527" w:rsidP="00577DA5">
            <w:pPr>
              <w:ind w:left="283"/>
            </w:pPr>
            <w:r>
              <w:t xml:space="preserve">Все примечает, все запоминает, знает где и что, выучил татарский язык </w:t>
            </w:r>
          </w:p>
        </w:tc>
        <w:tc>
          <w:tcPr>
            <w:tcW w:w="3115" w:type="dxa"/>
          </w:tcPr>
          <w:p w14:paraId="2A590A01" w14:textId="77777777" w:rsidR="00577DA5" w:rsidRDefault="00387527" w:rsidP="00577DA5">
            <w:pPr>
              <w:ind w:left="283"/>
            </w:pPr>
            <w:r>
              <w:t xml:space="preserve">Пассивен, бездеятелен </w:t>
            </w:r>
          </w:p>
        </w:tc>
      </w:tr>
      <w:tr w:rsidR="00577DA5" w14:paraId="0CB03C7A" w14:textId="77777777" w:rsidTr="00342655">
        <w:tc>
          <w:tcPr>
            <w:tcW w:w="3115" w:type="dxa"/>
          </w:tcPr>
          <w:p w14:paraId="4C275872" w14:textId="77777777" w:rsidR="00577DA5" w:rsidRDefault="00401144" w:rsidP="00577DA5">
            <w:pPr>
              <w:ind w:left="283"/>
            </w:pPr>
            <w:r>
              <w:t xml:space="preserve">Выносливость, мужество </w:t>
            </w:r>
          </w:p>
        </w:tc>
        <w:tc>
          <w:tcPr>
            <w:tcW w:w="3115" w:type="dxa"/>
          </w:tcPr>
          <w:p w14:paraId="1C78EC5A" w14:textId="77777777" w:rsidR="00577DA5" w:rsidRDefault="00855570" w:rsidP="00577DA5">
            <w:pPr>
              <w:ind w:left="283"/>
            </w:pPr>
            <w:r>
              <w:t xml:space="preserve">Мужественный, выносливый </w:t>
            </w:r>
          </w:p>
        </w:tc>
        <w:tc>
          <w:tcPr>
            <w:tcW w:w="3115" w:type="dxa"/>
          </w:tcPr>
          <w:p w14:paraId="660FF17D" w14:textId="77777777" w:rsidR="00577DA5" w:rsidRDefault="00855570" w:rsidP="00577DA5">
            <w:pPr>
              <w:ind w:left="283"/>
            </w:pPr>
            <w:r>
              <w:t>Жалуется на боль, вскрикивает</w:t>
            </w:r>
          </w:p>
        </w:tc>
      </w:tr>
      <w:tr w:rsidR="00577DA5" w14:paraId="51CE7818" w14:textId="77777777" w:rsidTr="00342655">
        <w:tc>
          <w:tcPr>
            <w:tcW w:w="3115" w:type="dxa"/>
          </w:tcPr>
          <w:p w14:paraId="600CD5A8" w14:textId="77777777" w:rsidR="00577DA5" w:rsidRDefault="00401144" w:rsidP="00577DA5">
            <w:pPr>
              <w:ind w:left="283"/>
            </w:pPr>
            <w:r>
              <w:t xml:space="preserve">Верность, преданность </w:t>
            </w:r>
          </w:p>
        </w:tc>
        <w:tc>
          <w:tcPr>
            <w:tcW w:w="3115" w:type="dxa"/>
          </w:tcPr>
          <w:p w14:paraId="676D76DB" w14:textId="77777777" w:rsidR="00577DA5" w:rsidRDefault="00855570" w:rsidP="00577DA5">
            <w:pPr>
              <w:ind w:left="283"/>
            </w:pPr>
            <w:r>
              <w:t>Не бросает товарища, верный</w:t>
            </w:r>
          </w:p>
        </w:tc>
        <w:tc>
          <w:tcPr>
            <w:tcW w:w="3115" w:type="dxa"/>
          </w:tcPr>
          <w:p w14:paraId="6D758DD1" w14:textId="77777777" w:rsidR="00577DA5" w:rsidRDefault="00855570" w:rsidP="00577DA5">
            <w:pPr>
              <w:ind w:left="283"/>
            </w:pPr>
            <w:r>
              <w:t>Способен на предательство</w:t>
            </w:r>
          </w:p>
        </w:tc>
      </w:tr>
    </w:tbl>
    <w:p w14:paraId="78E22395" w14:textId="77777777" w:rsidR="00342655" w:rsidRDefault="00342655" w:rsidP="00855570"/>
    <w:p w14:paraId="167BF66E" w14:textId="77777777" w:rsidR="00855570" w:rsidRDefault="00855570" w:rsidP="00855570">
      <w:r>
        <w:t xml:space="preserve">Сочувствие и симпатию вызывает Жилин, потому что он положительный герой и в каждом его поступке и действии нет злого умысла. </w:t>
      </w:r>
    </w:p>
    <w:p w14:paraId="2CA991A2" w14:textId="77777777" w:rsidR="00855570" w:rsidRDefault="00855570" w:rsidP="00855570">
      <w:pPr>
        <w:pStyle w:val="a3"/>
        <w:numPr>
          <w:ilvl w:val="0"/>
          <w:numId w:val="1"/>
        </w:numPr>
      </w:pPr>
      <w:r>
        <w:t xml:space="preserve">Жилин и Костылин решились оторваться от </w:t>
      </w:r>
      <w:r w:rsidR="003923F8">
        <w:t xml:space="preserve">медленно плетущегося </w:t>
      </w:r>
      <w:r>
        <w:t>обоза и уехать вперед</w:t>
      </w:r>
      <w:r w:rsidR="003923F8">
        <w:t xml:space="preserve"> из-за того, что торопили время, понадеявшись на ружье Костылина и резвого коня Жилина. </w:t>
      </w:r>
    </w:p>
    <w:p w14:paraId="0044CC1F" w14:textId="46B2162C" w:rsidR="003923F8" w:rsidRDefault="003923F8" w:rsidP="003923F8">
      <w:pPr>
        <w:pStyle w:val="a3"/>
        <w:numPr>
          <w:ilvl w:val="0"/>
          <w:numId w:val="1"/>
        </w:numPr>
      </w:pPr>
      <w:r>
        <w:t>Офицеры попали в плен из-за Костылина, который предложил отделиться от обоза и поехать впереди. Если бы они не отделились от обоза, то избежали бы плена, но</w:t>
      </w:r>
      <w:r w:rsidR="000671A8">
        <w:t>,</w:t>
      </w:r>
      <w:r>
        <w:t xml:space="preserve"> даже отделившись от обоза, у них был ещё шанс не попасть в плен, когда на Жилина напали татары, у Костылина было ружье, если бы он не испугался татар и не бросил своего товарища</w:t>
      </w:r>
      <w:r w:rsidR="000671A8">
        <w:t>,</w:t>
      </w:r>
      <w:r>
        <w:t xml:space="preserve"> плена можно было </w:t>
      </w:r>
      <w:r w:rsidR="000671A8">
        <w:t>б</w:t>
      </w:r>
      <w:r>
        <w:t>ы избежать.</w:t>
      </w:r>
    </w:p>
    <w:p w14:paraId="6A5773B0" w14:textId="77777777" w:rsidR="003923F8" w:rsidRDefault="003923F8" w:rsidP="003923F8">
      <w:pPr>
        <w:pStyle w:val="a3"/>
        <w:numPr>
          <w:ilvl w:val="0"/>
          <w:numId w:val="1"/>
        </w:numPr>
      </w:pPr>
      <w:r>
        <w:t>Когда Жилина пленили татары, в каждом его действии читалась борьба</w:t>
      </w:r>
      <w:r w:rsidR="008A4D90">
        <w:t xml:space="preserve">, смелость и отвага. Это вызывает симпатию и уважение к герою. </w:t>
      </w:r>
    </w:p>
    <w:p w14:paraId="37FE0A25" w14:textId="3764C23C" w:rsidR="008A4D90" w:rsidRDefault="008A4D90" w:rsidP="003923F8">
      <w:pPr>
        <w:pStyle w:val="a3"/>
        <w:numPr>
          <w:ilvl w:val="0"/>
          <w:numId w:val="1"/>
        </w:numPr>
      </w:pPr>
      <w:r>
        <w:lastRenderedPageBreak/>
        <w:t xml:space="preserve">Смерть лошади Жилина </w:t>
      </w:r>
      <w:r w:rsidR="000671A8">
        <w:t xml:space="preserve">— </w:t>
      </w:r>
      <w:r>
        <w:t>очень жестокая сцена, смотрим на нее мы глазами Жил</w:t>
      </w:r>
      <w:r w:rsidR="00640F2E">
        <w:t>ина, словом «сердечная» автор рассказа показывает насколько дорого было это животное герою, а также останавливает мучения животного руками татарина, который перерезает горло лошади.</w:t>
      </w:r>
      <w:r w:rsidR="0050599E">
        <w:t xml:space="preserve"> </w:t>
      </w:r>
    </w:p>
    <w:p w14:paraId="27D80230" w14:textId="4D636242" w:rsidR="00640F2E" w:rsidRDefault="0050599E" w:rsidP="003923F8">
      <w:pPr>
        <w:pStyle w:val="a3"/>
        <w:numPr>
          <w:ilvl w:val="0"/>
          <w:numId w:val="1"/>
        </w:numPr>
      </w:pPr>
      <w:r>
        <w:t>Офицеры ведет в плену себя по-разному, Жилин устремлен к побегу, его не сломить и тем самым он вызывает уважение окружающих, а Костылин</w:t>
      </w:r>
      <w:r w:rsidR="000671A8">
        <w:t>,</w:t>
      </w:r>
      <w:r>
        <w:t xml:space="preserve"> наоборот</w:t>
      </w:r>
      <w:r w:rsidR="000671A8">
        <w:t>,</w:t>
      </w:r>
      <w:r>
        <w:t xml:space="preserve"> подвержен унынию, отчаянию и в каждом его действии видна безысходность. </w:t>
      </w:r>
    </w:p>
    <w:p w14:paraId="24D8AFA0" w14:textId="714990A8" w:rsidR="0050599E" w:rsidRDefault="0050599E" w:rsidP="000671A8">
      <w:pPr>
        <w:jc w:val="both"/>
      </w:pPr>
      <w:r>
        <w:t xml:space="preserve">18. </w:t>
      </w:r>
      <w:r w:rsidR="004250CE">
        <w:t>– 21</w:t>
      </w:r>
      <w:r w:rsidR="000671A8">
        <w:t xml:space="preserve">. </w:t>
      </w:r>
      <w:r>
        <w:t>Дина –</w:t>
      </w:r>
      <w:r w:rsidR="004250CE">
        <w:t xml:space="preserve"> дочь </w:t>
      </w:r>
      <w:r>
        <w:t>татарина из аула, помощница пленного Жилина. Это девчушка лет тринадцати, тоненькая, худенькая с блестящими и «дикими» глазами. Она бегала</w:t>
      </w:r>
      <w:r w:rsidR="000671A8">
        <w:t>,</w:t>
      </w:r>
      <w:r>
        <w:t xml:space="preserve"> «как козочка», исправно выполняя просьбы отца. По натуре Дина была доброй и отзывчивой девочкой. С тех </w:t>
      </w:r>
      <w:r w:rsidR="004250CE">
        <w:t xml:space="preserve">пор как Жилин оказался у них в </w:t>
      </w:r>
      <w:r>
        <w:t>плену, она успела с ним подружиться и сильно привязалась к нему. За то, что он мастерил для нее глиняных куколок, она носила ему молоко, лепешки, иногда даже кусочки мяса. Снабжая пленных едой, она немало рисковала. Таким образом, эта татарская девочка с черными глазами и светлым, лучисты</w:t>
      </w:r>
      <w:r w:rsidR="004250CE">
        <w:t xml:space="preserve">м лицом, отличалась храбростью, </w:t>
      </w:r>
      <w:r>
        <w:t>рисковала. В конце рассказа именно она принесла Жилину длинную палку, чтобы он мог выбраться из ямы и бежать. При этом она осознавала, что они больше не увидятся. На прощание Дина принесла ему несколько лепешек и расплакалась. На протяжении всего рассказа просматривается линия дружбы маленькой татарской девушки с русским офицером. Ее решительное и предусмотрительное поведение было продиктовано жалостью к пленному и умением сострадать. Ради друга она совершила такой поступок, за который ее могли наказать, но это ее не остановило.</w:t>
      </w:r>
    </w:p>
    <w:sectPr w:rsidR="0050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AB40AA"/>
    <w:multiLevelType w:val="hybridMultilevel"/>
    <w:tmpl w:val="334A0B1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472"/>
    <w:rsid w:val="00014472"/>
    <w:rsid w:val="000671A8"/>
    <w:rsid w:val="00074E05"/>
    <w:rsid w:val="002B0342"/>
    <w:rsid w:val="00342655"/>
    <w:rsid w:val="00387527"/>
    <w:rsid w:val="003923F8"/>
    <w:rsid w:val="003F5847"/>
    <w:rsid w:val="00401144"/>
    <w:rsid w:val="00401D04"/>
    <w:rsid w:val="004250CE"/>
    <w:rsid w:val="0050599E"/>
    <w:rsid w:val="00577721"/>
    <w:rsid w:val="00577DA5"/>
    <w:rsid w:val="00640F2E"/>
    <w:rsid w:val="00855570"/>
    <w:rsid w:val="008A4D90"/>
    <w:rsid w:val="00AA702E"/>
    <w:rsid w:val="00D12B96"/>
    <w:rsid w:val="00E970D9"/>
    <w:rsid w:val="00FB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0F8C"/>
  <w15:chartTrackingRefBased/>
  <w15:docId w15:val="{4D959477-4773-4209-B6A4-FE0EEE67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472"/>
    <w:pPr>
      <w:ind w:left="720"/>
      <w:contextualSpacing/>
    </w:pPr>
  </w:style>
  <w:style w:type="table" w:styleId="a4">
    <w:name w:val="Table Grid"/>
    <w:basedOn w:val="a1"/>
    <w:uiPriority w:val="39"/>
    <w:rsid w:val="0034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"Ленэнерго"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User</cp:lastModifiedBy>
  <cp:revision>7</cp:revision>
  <dcterms:created xsi:type="dcterms:W3CDTF">2020-04-09T14:46:00Z</dcterms:created>
  <dcterms:modified xsi:type="dcterms:W3CDTF">2020-04-10T10:40:00Z</dcterms:modified>
</cp:coreProperties>
</file>